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Der Weg zur Kreislaufwirtschaft: DUO-Carpets machen den Großteil des OBJECT CARPET Sortiments recycelbar</w:t>
      </w:r>
    </w:p>
    <w:p w:rsidR="00000000" w:rsidDel="00000000" w:rsidP="00000000" w:rsidRDefault="00000000" w:rsidRPr="00000000" w14:paraId="00000002">
      <w:pPr>
        <w:rPr/>
      </w:pPr>
      <w:r w:rsidDel="00000000" w:rsidR="00000000" w:rsidRPr="00000000">
        <w:rPr>
          <w:rtl w:val="0"/>
        </w:rPr>
        <w:t xml:space="preserve">Neue Schlüsseltechnologie revolutioniert Großteil des Sortiments.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Nachdem sich OBJECT CARPETs erster DUO-Teppich bereits im Februar als Red Carpet der Berlinale bewährt hat, geht die Reise der zirkulären Sensation nun weiter: Schritt für Schritt sollen alle Fliesenprodukte auf kreislauffähige DUO-Technologie umgestellt werden. Das bedeutet volle Gestaltungsfreiheit bei nur zwei Ausgangsmaterialien: Polyamid und Polyester. Eine Revolution in der Teppichindustrie und ein klares Statement in einer Zeit, in der umweltschonende Lösungen in der Baubranche mehr denn je gefragt sind.</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Herkömmliche Teppichböden, die im Schnitt aus 10 bis zu 30 verschiedenen Materialien bestehen, stellen nach ihrer Nutzung eine ökologische Herausforderung dar, da sie weder effizient getrennt, noch vollständig in ihre Ausgangsstoffe zurückversetzt werden können. Im Sinne von Abfallvermeidung und Ressourcenschonung ist das Recycling der Materialien jedoch unabdingbar. Eine Problematik, der sich OBJECT CARPET schon lange stellt und intensiv nach Lösungen forscht. Und sich traut, zu fragen: Was wäre eine Welt, in der alle Rohstoffe wiederverwendet werden? Mit Materialien, deren Wert Generationen überdauert und die wieder und wieder genutzt werden können?</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Von MONO zu DUO: OBJECT CARPETs zirkuläre Vision für nachhaltige Teppichlösungen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Nach über 10 Jahren Entwicklungszeit ist es OBJECT CARPET gemeinsam mit NIAGA im Jahr 2022 gelungen, den weltweit ersten Mono-Material-Teppich aus 100 % Polyester herzustellen: NEOO legte somit den Grundstein zur Umsetzung der zirkulären Vision des Unternehmens.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Nun geht OBJECT CARPET den eingeschlagenen Weg konsequent weiter. Die DUO-Technologie ist das nächste entscheidende Puzzlestück auf diesem Weg in eine zirkuläre, designorientierte Produktwelt.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„Die Frage, die wir uns während der Konzeption stellten, war: Wie können wir alle Produkte aus unserem Sortiment vollständig auf Kreislaufwirtschaft umstellen und dies bei minimalem Materialeinsatz und ohne jegliche Füllstoffe? Wie können wir unseren Kunden auch weiterhin die beliebten Optiken und Haptiken unseres Sortiments als zirkuläres Produkt anbieten? Unsere Antwort darauf ist, den Flor aus Polyamid beizubehalten und mit dem Kleber und Rücken aus 100 % Polyester zu verbinden, analog zu unserem innovativen Mono-Carpet NEOO“, so Daniel Butz, Inhaber und Geschäftsführer von OBJECT CARPET.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So konnten nach über 10 Jahren Entwicklungsarbeit für die neuartige Beschichtung nun die beliebten Qualitäten MADRA, SILKY SEAL und SMOOZY auf die DUO-Technologie umgestellt werden. Eine vielfältige, neue Generation von Teppichböden, die nicht nur durch eine starke Optik überzeugt, sondern dabei auch gesund für Mensch und Natur ist.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Neue Maßstäbe in der Teppichindustrie durch CLICK-/UNCLICK-Technologie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Die Produktfamilie der DUO-Teppiche ermöglicht dank intelligenter Nutzung von Materialeigenschaften nun maximale Designfreiheit bei gleichzeitig minimalem Ressourceneinsatz: Hochwertiges Polyamid und Polyester, verbunden durch einen innovativen HOTMELT-Kleber aus 100 % Polyester, sind die einzigen Bestandteile der Teppichinnovation. Nach der Nutzung lassen sich beide Komponenten durch gezielte Hitzeeinwirkung einfach wieder voneinander lösen und in den Recyclingkreislauf einführen. Dank innovativer CLICK-/UNCLICK-Technologie gelingt die Trennung beider Bestandteile restlos. Die Basis für einen zirkulären Produktkreislauf ist somit gelegt: Entworfen für ein endloses Leben, setzt DUO neue Maßstäbe in der Teppichindustrie.</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Herausragende Ökobilanz in jeder Hinsicht</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Bereits in der Produktion der DUO-CARPETS ist jeder einzelne Schritt in Hinblick auf optimale Ressourcennutzung optimiert: So erfolgt der gesamte Beschichtungsprozess ohne Wasser- und Gaseinsatz, was bis zu 95 % Energieeinsparung im Vergleich zu herkömmlichen Produktionsmethoden bedeutet. Damit ist das Recycling bis zu fünf Mal energieeffizienter als die Herstellung von neuem Polyester. Ein echter technologischer Quantensprung, der den zirkulären Kreislauf auf ein neues Level hebt.</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Unkomplizierte Rückführung in den Produktionskreislauf</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Da die Vision einer nachhaltigeren Zukunft nicht in der Produktion endet, arbeitet OBJECT CARPET zusammen mit Lieferanten daran, dass alle DUO-Carpets wieder vollständig in den ursprünglichen Produktionskreislauf einfließen.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DUO unter Extrembedingungen: Red Carpet Glamour mit grünem Anspruch</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Bis es allerdings so weit ist, dass ein DUO-CARPET am Ende seiner Lebensdauer angelangt ist, muss schon viel Zeit vergehen oder aber eine besonders intensive Nutzung erfolgt sein, denn wie andere Premium-Bodenbeläge des Herstellers auch, sind diese Teppiche enorm belastbar. Auf der ganz großen Bühne hat zum Beispiel DUO seine Strapazierfähigkeit und Langlebigkeit unter extremen Rahmenbedingungen bereits bewiesen: Als Roter Teppich der Berlinale, des größten deutschen Filmfestivals, ermöglichte er 80.000 Menschen in 11 Tagen bei Temperaturunterschieden von bis zu 25 Grad im Februar einen grandiosen Auftritt.</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Nachhaltigkeit in jeder Faser für eine gemeinsame grüne Zukunft</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Mit jeder einzelnen Qualität, die auf OBJECT CARPETs zirkuläre Technologie umgestellt wird, wird nicht nur die Welt ein bisschen bunter, sondern auch der Weg zu einer nachhaltigeren Zukunft geebnet. Jeder Schritt in Richtung Kreislauffähigkeit ist ein Schritt weg von Verschwendung und hin zu verantwortungsvollem Ressourcenmanagement. Aktuell sind bereits die beliebten Qualitäten MADRA, SILKY SEAL und SMOOZY mit ihren 85 Farben umgestellt. Weitere Produkte sind in Arbeit.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„Mit NEOO wurde eine Ära eingeläutet, in der Design und Ökologie Hand in Hand gehen. Diese wird nun durch die DUO-CARPETS fortgeführt – denn hochwertige Räume und ein gesunder Planet sind kein Widerspruch.“ erläutert Daniel Butz und glaubt an einen Wandel in der Branche „OBJECT CARPET ist nicht nur ein Teil der Industrie, sondern verfolgt die Vision, dass alle an einem Strang ziehen für eine grünere Zukunft. Die Stärke liegt im kollektiven Engagement. Für die Umwelt und für künftige Generationen.“</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wGVGSSi6OXvke7KiPHkvL51kww==">CgMxLjA4AHIhMTZaemxPRUZyRHRXS2hxTkdtdllZRl9mQTdxSDlqZUVz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